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A6" w:rsidRDefault="005A5CA6" w:rsidP="008B1CBE">
      <w:pPr>
        <w:ind w:firstLine="708"/>
        <w:jc w:val="right"/>
        <w:rPr>
          <w:szCs w:val="28"/>
        </w:rPr>
      </w:pPr>
    </w:p>
    <w:p w:rsidR="008B1CBE" w:rsidRDefault="008B1CBE" w:rsidP="008B1CBE">
      <w:pPr>
        <w:ind w:firstLine="708"/>
        <w:jc w:val="both"/>
        <w:rPr>
          <w:b/>
          <w:szCs w:val="28"/>
        </w:rPr>
      </w:pPr>
      <w:bookmarkStart w:id="0" w:name="_GoBack"/>
      <w:bookmarkEnd w:id="0"/>
    </w:p>
    <w:p w:rsidR="008B1CBE" w:rsidRPr="00D54F2E" w:rsidRDefault="008B1CBE" w:rsidP="008B1CBE">
      <w:pPr>
        <w:ind w:firstLine="708"/>
        <w:contextualSpacing/>
        <w:jc w:val="center"/>
        <w:rPr>
          <w:b/>
          <w:szCs w:val="28"/>
        </w:rPr>
      </w:pPr>
      <w:r w:rsidRPr="00D54F2E">
        <w:rPr>
          <w:b/>
          <w:szCs w:val="28"/>
        </w:rPr>
        <w:t xml:space="preserve">Информация о </w:t>
      </w:r>
      <w:r>
        <w:rPr>
          <w:b/>
          <w:szCs w:val="28"/>
        </w:rPr>
        <w:t xml:space="preserve">состоянии </w:t>
      </w:r>
      <w:r w:rsidRPr="00D54F2E">
        <w:rPr>
          <w:b/>
          <w:szCs w:val="28"/>
        </w:rPr>
        <w:t>детск</w:t>
      </w:r>
      <w:r>
        <w:rPr>
          <w:b/>
          <w:szCs w:val="28"/>
        </w:rPr>
        <w:t>ого</w:t>
      </w:r>
      <w:r w:rsidRPr="00D54F2E">
        <w:rPr>
          <w:b/>
          <w:szCs w:val="28"/>
        </w:rPr>
        <w:t xml:space="preserve"> дорожно-транспортно</w:t>
      </w:r>
      <w:r>
        <w:rPr>
          <w:b/>
          <w:szCs w:val="28"/>
        </w:rPr>
        <w:t xml:space="preserve">го                     </w:t>
      </w:r>
      <w:r w:rsidRPr="00D54F2E">
        <w:rPr>
          <w:b/>
          <w:szCs w:val="28"/>
        </w:rPr>
        <w:t xml:space="preserve"> травматизм</w:t>
      </w:r>
      <w:r>
        <w:rPr>
          <w:b/>
          <w:szCs w:val="28"/>
        </w:rPr>
        <w:t>а на территории города Гусь-Хрустальный и                                      Гусь-Хрустального района</w:t>
      </w:r>
      <w:r w:rsidRPr="00D54F2E">
        <w:rPr>
          <w:b/>
          <w:szCs w:val="28"/>
        </w:rPr>
        <w:t xml:space="preserve"> </w:t>
      </w:r>
    </w:p>
    <w:p w:rsidR="008B1CBE" w:rsidRPr="00AC0247" w:rsidRDefault="008B1CBE" w:rsidP="008B1CBE">
      <w:pPr>
        <w:ind w:firstLine="708"/>
        <w:contextualSpacing/>
        <w:jc w:val="center"/>
        <w:rPr>
          <w:szCs w:val="28"/>
        </w:rPr>
      </w:pPr>
    </w:p>
    <w:p w:rsidR="008B1CBE" w:rsidRDefault="008B1CBE" w:rsidP="008B1CBE">
      <w:pPr>
        <w:ind w:firstLine="720"/>
        <w:jc w:val="both"/>
        <w:rPr>
          <w:szCs w:val="28"/>
        </w:rPr>
      </w:pPr>
      <w:r w:rsidRPr="002B764F">
        <w:rPr>
          <w:szCs w:val="28"/>
        </w:rPr>
        <w:t>ОГИБДД МО МВД России «Гусь-Хрустальный» информирует о том, что за истекший период 2023 г.</w:t>
      </w:r>
      <w:r w:rsidRPr="00FE4794">
        <w:rPr>
          <w:color w:val="FF0000"/>
          <w:szCs w:val="28"/>
        </w:rPr>
        <w:t xml:space="preserve"> </w:t>
      </w:r>
      <w:r>
        <w:rPr>
          <w:szCs w:val="28"/>
        </w:rPr>
        <w:t xml:space="preserve">на территории города Гусь-Хрустальный и                        Гусь-Хрустального района </w:t>
      </w:r>
      <w:r w:rsidRPr="00CB101C">
        <w:rPr>
          <w:szCs w:val="28"/>
        </w:rPr>
        <w:t>зарегистрировано</w:t>
      </w:r>
      <w:r>
        <w:rPr>
          <w:szCs w:val="28"/>
        </w:rPr>
        <w:t xml:space="preserve"> 16</w:t>
      </w:r>
      <w:r w:rsidRPr="00CB101C">
        <w:rPr>
          <w:szCs w:val="28"/>
        </w:rPr>
        <w:t xml:space="preserve"> </w:t>
      </w:r>
      <w:r>
        <w:rPr>
          <w:szCs w:val="28"/>
        </w:rPr>
        <w:t>дорожно-транспортных                     происшествий</w:t>
      </w:r>
      <w:r w:rsidRPr="00CB101C">
        <w:rPr>
          <w:szCs w:val="28"/>
        </w:rPr>
        <w:t xml:space="preserve"> </w:t>
      </w:r>
      <w:r w:rsidRPr="0065300A">
        <w:rPr>
          <w:szCs w:val="28"/>
        </w:rPr>
        <w:t>(АППГ-</w:t>
      </w:r>
      <w:r w:rsidRPr="003C702B">
        <w:rPr>
          <w:szCs w:val="28"/>
        </w:rPr>
        <w:t>15</w:t>
      </w:r>
      <w:r w:rsidRPr="0065300A">
        <w:rPr>
          <w:szCs w:val="28"/>
        </w:rPr>
        <w:t xml:space="preserve">) с участием детей и подростков до 18-летнего </w:t>
      </w:r>
      <w:r>
        <w:rPr>
          <w:szCs w:val="28"/>
        </w:rPr>
        <w:t xml:space="preserve">                        </w:t>
      </w:r>
      <w:r w:rsidRPr="0065300A">
        <w:rPr>
          <w:szCs w:val="28"/>
        </w:rPr>
        <w:t xml:space="preserve">возраста, в которых </w:t>
      </w:r>
      <w:r>
        <w:rPr>
          <w:szCs w:val="28"/>
        </w:rPr>
        <w:t>1 ребенок погиб (АППГ-1),  20</w:t>
      </w:r>
      <w:r w:rsidRPr="0065300A">
        <w:rPr>
          <w:szCs w:val="28"/>
        </w:rPr>
        <w:t xml:space="preserve"> детей</w:t>
      </w:r>
      <w:r>
        <w:rPr>
          <w:szCs w:val="28"/>
        </w:rPr>
        <w:t xml:space="preserve"> получили телесные    повреждении различной степени тяжести</w:t>
      </w:r>
      <w:r w:rsidRPr="0065300A">
        <w:rPr>
          <w:szCs w:val="28"/>
        </w:rPr>
        <w:t xml:space="preserve"> (АППГ - </w:t>
      </w:r>
      <w:r w:rsidRPr="002B764F">
        <w:rPr>
          <w:szCs w:val="28"/>
        </w:rPr>
        <w:t>16</w:t>
      </w:r>
      <w:r w:rsidRPr="0065300A">
        <w:rPr>
          <w:szCs w:val="28"/>
        </w:rPr>
        <w:t xml:space="preserve">). </w:t>
      </w:r>
    </w:p>
    <w:p w:rsidR="008B1CBE" w:rsidRDefault="008B1CBE" w:rsidP="008B1CBE">
      <w:pPr>
        <w:ind w:firstLine="720"/>
        <w:jc w:val="both"/>
        <w:rPr>
          <w:szCs w:val="28"/>
        </w:rPr>
      </w:pPr>
      <w:r w:rsidRPr="0065300A">
        <w:rPr>
          <w:szCs w:val="28"/>
        </w:rPr>
        <w:t xml:space="preserve">Из них </w:t>
      </w:r>
      <w:r>
        <w:rPr>
          <w:szCs w:val="28"/>
        </w:rPr>
        <w:t>12</w:t>
      </w:r>
      <w:r w:rsidRPr="0065300A">
        <w:rPr>
          <w:szCs w:val="28"/>
        </w:rPr>
        <w:t xml:space="preserve"> дорожно-транспортных</w:t>
      </w:r>
      <w:r>
        <w:rPr>
          <w:szCs w:val="28"/>
        </w:rPr>
        <w:t xml:space="preserve"> происшествий произошли с участием              детей в возрасте до 16 лет (АППГ </w:t>
      </w:r>
      <w:r w:rsidRPr="003E1DA0">
        <w:rPr>
          <w:szCs w:val="28"/>
        </w:rPr>
        <w:t xml:space="preserve">– </w:t>
      </w:r>
      <w:r w:rsidRPr="00164F0E">
        <w:rPr>
          <w:color w:val="000000"/>
          <w:szCs w:val="28"/>
        </w:rPr>
        <w:t>8</w:t>
      </w:r>
      <w:r w:rsidRPr="003E1DA0">
        <w:rPr>
          <w:szCs w:val="28"/>
        </w:rPr>
        <w:t xml:space="preserve">), в которых </w:t>
      </w:r>
      <w:r>
        <w:rPr>
          <w:szCs w:val="28"/>
        </w:rPr>
        <w:t>1 ребенок погиб (АППГ-0),                   13 детей получили телесные повреждения (АППГ- 9</w:t>
      </w:r>
      <w:r w:rsidRPr="003E1DA0">
        <w:rPr>
          <w:szCs w:val="28"/>
        </w:rPr>
        <w:t>).</w:t>
      </w:r>
      <w:r>
        <w:rPr>
          <w:szCs w:val="28"/>
        </w:rPr>
        <w:t xml:space="preserve"> </w:t>
      </w:r>
    </w:p>
    <w:p w:rsidR="008B1CBE" w:rsidRDefault="008B1CBE" w:rsidP="008B1CBE">
      <w:pPr>
        <w:ind w:right="49" w:firstLine="709"/>
        <w:jc w:val="both"/>
        <w:rPr>
          <w:color w:val="000000"/>
          <w:szCs w:val="28"/>
        </w:rPr>
      </w:pPr>
      <w:r w:rsidRPr="00813138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4</w:t>
      </w:r>
      <w:r w:rsidRPr="00813138">
        <w:rPr>
          <w:color w:val="000000"/>
          <w:szCs w:val="28"/>
        </w:rPr>
        <w:t>-</w:t>
      </w:r>
      <w:r>
        <w:rPr>
          <w:color w:val="000000"/>
          <w:szCs w:val="28"/>
        </w:rPr>
        <w:t>х</w:t>
      </w:r>
      <w:r w:rsidRPr="00813138">
        <w:rPr>
          <w:color w:val="000000"/>
          <w:szCs w:val="28"/>
        </w:rPr>
        <w:t xml:space="preserve"> ДТП дети находились в салоне автомобиля в качестве </w:t>
      </w:r>
      <w:r>
        <w:rPr>
          <w:color w:val="000000"/>
          <w:szCs w:val="28"/>
        </w:rPr>
        <w:t xml:space="preserve">                       </w:t>
      </w:r>
      <w:r w:rsidRPr="00813138">
        <w:rPr>
          <w:color w:val="000000"/>
          <w:szCs w:val="28"/>
        </w:rPr>
        <w:t xml:space="preserve">пассажиров, </w:t>
      </w:r>
      <w:r>
        <w:rPr>
          <w:color w:val="000000"/>
          <w:szCs w:val="28"/>
        </w:rPr>
        <w:t>при</w:t>
      </w:r>
      <w:r w:rsidRPr="0081313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которых 7 детей </w:t>
      </w:r>
      <w:r w:rsidRPr="00813138">
        <w:rPr>
          <w:color w:val="000000"/>
          <w:szCs w:val="28"/>
        </w:rPr>
        <w:t>получили травмы</w:t>
      </w:r>
      <w:r>
        <w:rPr>
          <w:color w:val="000000"/>
          <w:szCs w:val="28"/>
        </w:rPr>
        <w:t xml:space="preserve">, </w:t>
      </w:r>
      <w:r w:rsidRPr="00813138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4</w:t>
      </w:r>
      <w:r w:rsidRPr="00813138">
        <w:rPr>
          <w:color w:val="000000"/>
          <w:szCs w:val="28"/>
        </w:rPr>
        <w:t>-</w:t>
      </w:r>
      <w:r>
        <w:rPr>
          <w:color w:val="000000"/>
          <w:szCs w:val="28"/>
        </w:rPr>
        <w:t>х</w:t>
      </w:r>
      <w:r w:rsidRPr="00813138">
        <w:rPr>
          <w:color w:val="000000"/>
          <w:szCs w:val="28"/>
        </w:rPr>
        <w:t xml:space="preserve"> ДТП </w:t>
      </w:r>
      <w:r>
        <w:rPr>
          <w:color w:val="000000"/>
          <w:szCs w:val="28"/>
        </w:rPr>
        <w:t xml:space="preserve">дети управляли </w:t>
      </w:r>
      <w:r w:rsidRPr="00813138">
        <w:rPr>
          <w:color w:val="000000"/>
          <w:szCs w:val="28"/>
        </w:rPr>
        <w:t>м</w:t>
      </w:r>
      <w:r>
        <w:rPr>
          <w:color w:val="000000"/>
          <w:szCs w:val="28"/>
        </w:rPr>
        <w:t>ототранспортом</w:t>
      </w:r>
      <w:r w:rsidRPr="00813138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при которых 1 ребенок погиб, в 3-х ДТП дети являлись                пешеходами, в 5-и ДТП дети управляли велосипедом, </w:t>
      </w:r>
      <w:r w:rsidRPr="00813138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1</w:t>
      </w:r>
      <w:r w:rsidRPr="00813138">
        <w:rPr>
          <w:color w:val="000000"/>
          <w:szCs w:val="28"/>
        </w:rPr>
        <w:t>-</w:t>
      </w:r>
      <w:r>
        <w:rPr>
          <w:color w:val="000000"/>
          <w:szCs w:val="28"/>
        </w:rPr>
        <w:t>м</w:t>
      </w:r>
      <w:r w:rsidRPr="00813138">
        <w:rPr>
          <w:color w:val="000000"/>
          <w:szCs w:val="28"/>
        </w:rPr>
        <w:t xml:space="preserve"> ДТП </w:t>
      </w:r>
      <w:r>
        <w:rPr>
          <w:color w:val="000000"/>
          <w:szCs w:val="28"/>
        </w:rPr>
        <w:t xml:space="preserve">ребенок                    являлся пассажиром </w:t>
      </w:r>
      <w:proofErr w:type="spellStart"/>
      <w:r>
        <w:rPr>
          <w:color w:val="000000"/>
          <w:szCs w:val="28"/>
        </w:rPr>
        <w:t>электросамоката</w:t>
      </w:r>
      <w:proofErr w:type="spellEnd"/>
      <w:r>
        <w:rPr>
          <w:color w:val="000000"/>
          <w:szCs w:val="28"/>
        </w:rPr>
        <w:t>.</w:t>
      </w:r>
    </w:p>
    <w:p w:rsidR="008B1CBE" w:rsidRPr="0065300A" w:rsidRDefault="008B1CBE" w:rsidP="008B1CBE">
      <w:pPr>
        <w:ind w:right="49" w:firstLine="709"/>
        <w:jc w:val="both"/>
        <w:rPr>
          <w:szCs w:val="28"/>
        </w:rPr>
      </w:pPr>
      <w:r w:rsidRPr="00813138">
        <w:rPr>
          <w:color w:val="000000"/>
          <w:szCs w:val="28"/>
        </w:rPr>
        <w:t xml:space="preserve">По вине </w:t>
      </w:r>
      <w:r>
        <w:rPr>
          <w:color w:val="000000"/>
          <w:szCs w:val="28"/>
        </w:rPr>
        <w:t xml:space="preserve">подростков с 16-летнего до 18-летнего возраста </w:t>
      </w:r>
      <w:r w:rsidRPr="00813138">
        <w:rPr>
          <w:color w:val="000000"/>
          <w:szCs w:val="28"/>
        </w:rPr>
        <w:t xml:space="preserve">зарегистрировано </w:t>
      </w:r>
      <w:r>
        <w:rPr>
          <w:color w:val="000000"/>
          <w:szCs w:val="28"/>
        </w:rPr>
        <w:t>2</w:t>
      </w:r>
      <w:r w:rsidRPr="00813138">
        <w:rPr>
          <w:color w:val="000000"/>
          <w:szCs w:val="28"/>
        </w:rPr>
        <w:t xml:space="preserve"> ДТП</w:t>
      </w:r>
      <w:r>
        <w:rPr>
          <w:color w:val="000000"/>
          <w:szCs w:val="28"/>
        </w:rPr>
        <w:t xml:space="preserve"> </w:t>
      </w:r>
      <w:r w:rsidRPr="00813138">
        <w:rPr>
          <w:color w:val="000000"/>
          <w:szCs w:val="28"/>
        </w:rPr>
        <w:t>(</w:t>
      </w:r>
      <w:r w:rsidRPr="003E1DA0">
        <w:rPr>
          <w:szCs w:val="28"/>
        </w:rPr>
        <w:t>АППГ</w:t>
      </w:r>
      <w:r w:rsidRPr="0065300A">
        <w:rPr>
          <w:szCs w:val="28"/>
        </w:rPr>
        <w:t>-</w:t>
      </w:r>
      <w:r w:rsidRPr="002B764F">
        <w:rPr>
          <w:szCs w:val="28"/>
        </w:rPr>
        <w:t>3</w:t>
      </w:r>
      <w:r w:rsidRPr="0065300A">
        <w:rPr>
          <w:szCs w:val="28"/>
        </w:rPr>
        <w:t>),</w:t>
      </w:r>
      <w:r w:rsidRPr="003E1DA0">
        <w:rPr>
          <w:szCs w:val="28"/>
        </w:rPr>
        <w:t xml:space="preserve"> до 16-летнего возраста зарегистрировано </w:t>
      </w:r>
      <w:r>
        <w:rPr>
          <w:szCs w:val="28"/>
        </w:rPr>
        <w:t>4</w:t>
      </w:r>
      <w:r w:rsidRPr="003E1DA0">
        <w:rPr>
          <w:szCs w:val="28"/>
        </w:rPr>
        <w:t xml:space="preserve"> ДТП (</w:t>
      </w:r>
      <w:r w:rsidRPr="0065300A">
        <w:rPr>
          <w:szCs w:val="28"/>
        </w:rPr>
        <w:t xml:space="preserve">АППГ - </w:t>
      </w:r>
      <w:r w:rsidRPr="00375796">
        <w:rPr>
          <w:szCs w:val="28"/>
        </w:rPr>
        <w:t>1</w:t>
      </w:r>
      <w:r w:rsidRPr="0065300A">
        <w:rPr>
          <w:szCs w:val="28"/>
        </w:rPr>
        <w:t>).</w:t>
      </w:r>
    </w:p>
    <w:p w:rsidR="008B1CBE" w:rsidRPr="009F343F" w:rsidRDefault="008B1CBE" w:rsidP="008B1CBE">
      <w:pPr>
        <w:ind w:right="49" w:firstLine="709"/>
        <w:jc w:val="both"/>
        <w:rPr>
          <w:szCs w:val="28"/>
        </w:rPr>
      </w:pPr>
      <w:r w:rsidRPr="009F343F">
        <w:rPr>
          <w:szCs w:val="28"/>
        </w:rPr>
        <w:t xml:space="preserve">На территории Гусь-Хрустального района зарегистрировано                                  </w:t>
      </w:r>
      <w:r>
        <w:rPr>
          <w:szCs w:val="28"/>
        </w:rPr>
        <w:t>3</w:t>
      </w:r>
      <w:r w:rsidRPr="009F343F">
        <w:rPr>
          <w:szCs w:val="28"/>
        </w:rPr>
        <w:t xml:space="preserve"> дорожно-транспортных происшестви</w:t>
      </w:r>
      <w:r>
        <w:rPr>
          <w:szCs w:val="28"/>
        </w:rPr>
        <w:t>я</w:t>
      </w:r>
      <w:r w:rsidRPr="009F343F">
        <w:rPr>
          <w:szCs w:val="28"/>
        </w:rPr>
        <w:t xml:space="preserve"> с детьми, проживающими в других                 регионах.</w:t>
      </w:r>
    </w:p>
    <w:p w:rsidR="008B1CBE" w:rsidRDefault="008B1CBE" w:rsidP="008B1CBE">
      <w:pPr>
        <w:ind w:firstLine="720"/>
        <w:jc w:val="center"/>
        <w:rPr>
          <w:b/>
          <w:color w:val="FF0000"/>
          <w:szCs w:val="28"/>
        </w:rPr>
      </w:pPr>
      <w:r w:rsidRPr="006B032B">
        <w:rPr>
          <w:b/>
          <w:color w:val="FF0000"/>
          <w:szCs w:val="28"/>
        </w:rPr>
        <w:t>Уважаемые родители!</w:t>
      </w:r>
    </w:p>
    <w:p w:rsidR="006B032B" w:rsidRPr="006B032B" w:rsidRDefault="006B032B" w:rsidP="008B1CBE">
      <w:pPr>
        <w:ind w:firstLine="720"/>
        <w:jc w:val="center"/>
        <w:rPr>
          <w:b/>
          <w:color w:val="FF0000"/>
          <w:szCs w:val="28"/>
        </w:rPr>
      </w:pPr>
    </w:p>
    <w:p w:rsidR="008B1CBE" w:rsidRPr="00034338" w:rsidRDefault="008B1CBE" w:rsidP="008B1CBE">
      <w:pPr>
        <w:ind w:firstLine="708"/>
        <w:jc w:val="both"/>
        <w:rPr>
          <w:szCs w:val="28"/>
        </w:rPr>
      </w:pPr>
      <w:r w:rsidRPr="00034338">
        <w:rPr>
          <w:szCs w:val="28"/>
        </w:rPr>
        <w:t xml:space="preserve">Заканчивается лето, у наших детей заканчиваются каникулы, и скоро </w:t>
      </w:r>
      <w:r>
        <w:rPr>
          <w:szCs w:val="28"/>
        </w:rPr>
        <w:t xml:space="preserve">               </w:t>
      </w:r>
      <w:r w:rsidRPr="00034338">
        <w:rPr>
          <w:szCs w:val="28"/>
        </w:rPr>
        <w:t xml:space="preserve">начнется новый учебный год. Многие ребятишки отправятся на занятия </w:t>
      </w:r>
      <w:r>
        <w:rPr>
          <w:szCs w:val="28"/>
        </w:rPr>
        <w:t xml:space="preserve">                        </w:t>
      </w:r>
      <w:r w:rsidRPr="00034338">
        <w:rPr>
          <w:szCs w:val="28"/>
        </w:rPr>
        <w:t xml:space="preserve">самостоятельно. Именно за этих юных пешеходов больше всего беспокоятся </w:t>
      </w:r>
      <w:r>
        <w:rPr>
          <w:szCs w:val="28"/>
        </w:rPr>
        <w:t xml:space="preserve">                   </w:t>
      </w:r>
      <w:r w:rsidRPr="00034338">
        <w:rPr>
          <w:szCs w:val="28"/>
        </w:rPr>
        <w:t>сотрудники ГИБДД. За время летних каникул ребята отвыкли от напряженного движения транспорта в городе и поэтому могут растеряться на дороге.</w:t>
      </w:r>
    </w:p>
    <w:p w:rsidR="008B1CBE" w:rsidRPr="00034338" w:rsidRDefault="008B1CBE" w:rsidP="008B1CBE">
      <w:pPr>
        <w:ind w:firstLine="708"/>
        <w:jc w:val="both"/>
        <w:rPr>
          <w:szCs w:val="28"/>
        </w:rPr>
      </w:pPr>
      <w:r w:rsidRPr="00034338">
        <w:rPr>
          <w:szCs w:val="28"/>
        </w:rPr>
        <w:t xml:space="preserve">В этот период случается очень много дорожных происшествий с участием детей. Еще не привыкшие к городскому ритму, ребята проявляют беспечность на улице, нарушают Правила движения, становятся виновниками и жертвами дорожных происшествий. Для того чтобы уберечь их в эти дни, необходимо </w:t>
      </w:r>
      <w:r>
        <w:rPr>
          <w:szCs w:val="28"/>
        </w:rPr>
        <w:t xml:space="preserve">                            </w:t>
      </w:r>
      <w:r w:rsidRPr="00034338">
        <w:rPr>
          <w:szCs w:val="28"/>
        </w:rPr>
        <w:t>напомнить ребенку об опасностях, подстерегающих его на дороге.</w:t>
      </w:r>
    </w:p>
    <w:p w:rsidR="008B1CBE" w:rsidRPr="00CD67B0" w:rsidRDefault="008B1CBE" w:rsidP="008B1CBE">
      <w:pPr>
        <w:ind w:firstLine="708"/>
        <w:contextualSpacing/>
        <w:jc w:val="both"/>
        <w:rPr>
          <w:b/>
          <w:szCs w:val="28"/>
        </w:rPr>
      </w:pPr>
      <w:r w:rsidRPr="00CD67B0">
        <w:rPr>
          <w:b/>
          <w:szCs w:val="28"/>
        </w:rPr>
        <w:t xml:space="preserve">В целях сохранения жизни и здоровья, профилактики детского </w:t>
      </w:r>
      <w:r>
        <w:rPr>
          <w:b/>
          <w:szCs w:val="28"/>
        </w:rPr>
        <w:t xml:space="preserve">                        </w:t>
      </w:r>
      <w:r w:rsidRPr="00CD67B0">
        <w:rPr>
          <w:b/>
          <w:szCs w:val="28"/>
        </w:rPr>
        <w:t>дорожно-транспортн</w:t>
      </w:r>
      <w:r>
        <w:rPr>
          <w:b/>
          <w:szCs w:val="28"/>
        </w:rPr>
        <w:t xml:space="preserve">ого травматизма, вспомните сами, </w:t>
      </w:r>
      <w:r w:rsidRPr="00CD67B0">
        <w:rPr>
          <w:b/>
          <w:szCs w:val="28"/>
        </w:rPr>
        <w:t xml:space="preserve">расскажите и </w:t>
      </w:r>
      <w:r>
        <w:rPr>
          <w:b/>
          <w:szCs w:val="28"/>
        </w:rPr>
        <w:t xml:space="preserve">                   </w:t>
      </w:r>
      <w:r w:rsidRPr="00CD67B0">
        <w:rPr>
          <w:b/>
          <w:szCs w:val="28"/>
        </w:rPr>
        <w:t xml:space="preserve">объясните детям следующие  простые правила дорожного движения: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9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Переходить дорогу нужно только по пешеходному переходу. </w:t>
      </w:r>
      <w:r>
        <w:rPr>
          <w:sz w:val="28"/>
          <w:szCs w:val="28"/>
        </w:rPr>
        <w:t xml:space="preserve">                   </w:t>
      </w:r>
      <w:proofErr w:type="gramStart"/>
      <w:r w:rsidRPr="00CD67B0">
        <w:rPr>
          <w:sz w:val="28"/>
          <w:szCs w:val="28"/>
        </w:rPr>
        <w:t>При этом переход по регулируемому пешеходному переходу безопаснее, чем по нерегулируемому.</w:t>
      </w:r>
      <w:proofErr w:type="gramEnd"/>
      <w:r w:rsidRPr="00CD67B0">
        <w:rPr>
          <w:sz w:val="28"/>
          <w:szCs w:val="28"/>
        </w:rPr>
        <w:t xml:space="preserve"> Переход без светофора опаснее, т.к. требует умения </w:t>
      </w:r>
      <w:r>
        <w:rPr>
          <w:sz w:val="28"/>
          <w:szCs w:val="28"/>
        </w:rPr>
        <w:t xml:space="preserve">                          </w:t>
      </w:r>
      <w:r w:rsidRPr="00CD67B0">
        <w:rPr>
          <w:sz w:val="28"/>
          <w:szCs w:val="28"/>
        </w:rPr>
        <w:t xml:space="preserve">определять скорость и безопасную дистанцию до приближающегося транспорта. Кроме того, некоторые водители, подъезжая к нерегулируемому пешеходному переходу, пренебрегают обязанностью пропустить пешеходов, тем самым </w:t>
      </w:r>
      <w:r>
        <w:rPr>
          <w:sz w:val="28"/>
          <w:szCs w:val="28"/>
        </w:rPr>
        <w:t xml:space="preserve">                  </w:t>
      </w:r>
      <w:r w:rsidRPr="00CD67B0">
        <w:rPr>
          <w:sz w:val="28"/>
          <w:szCs w:val="28"/>
        </w:rPr>
        <w:t>создают опасную ситуацию.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lastRenderedPageBreak/>
        <w:t xml:space="preserve"> Переход по пешеходному переходу и даже на зеленый сигнал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светофора не гарантирует безопасность перехода. Перед началом перехода </w:t>
      </w:r>
      <w:r>
        <w:rPr>
          <w:sz w:val="28"/>
          <w:szCs w:val="28"/>
        </w:rPr>
        <w:t xml:space="preserve">  </w:t>
      </w:r>
      <w:r w:rsidRPr="00CD67B0">
        <w:rPr>
          <w:sz w:val="28"/>
          <w:szCs w:val="28"/>
        </w:rPr>
        <w:t xml:space="preserve">нужно остановиться и осмотреться, убедиться, что все транспортные средства </w:t>
      </w:r>
      <w:r>
        <w:rPr>
          <w:sz w:val="28"/>
          <w:szCs w:val="28"/>
        </w:rPr>
        <w:t xml:space="preserve">                            </w:t>
      </w:r>
      <w:r w:rsidRPr="00CD67B0">
        <w:rPr>
          <w:sz w:val="28"/>
          <w:szCs w:val="28"/>
        </w:rPr>
        <w:t xml:space="preserve">остановились и уступают дорогу. Пересекая дорогу «с ходу» или бегом, не </w:t>
      </w:r>
      <w:r>
        <w:rPr>
          <w:sz w:val="28"/>
          <w:szCs w:val="28"/>
        </w:rPr>
        <w:t xml:space="preserve">                     </w:t>
      </w:r>
      <w:r w:rsidRPr="00CD67B0">
        <w:rPr>
          <w:sz w:val="28"/>
          <w:szCs w:val="28"/>
        </w:rPr>
        <w:t xml:space="preserve">остановившись для наблюдения за дорожной обстановкой, можно не заметить приближающийся автомобиль.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Не стоит начинать переход проезжей части сразу, как загорится </w:t>
      </w:r>
      <w:r>
        <w:rPr>
          <w:sz w:val="28"/>
          <w:szCs w:val="28"/>
        </w:rPr>
        <w:t xml:space="preserve">                  </w:t>
      </w:r>
      <w:r w:rsidRPr="00CD67B0">
        <w:rPr>
          <w:sz w:val="28"/>
          <w:szCs w:val="28"/>
        </w:rPr>
        <w:t xml:space="preserve">зеленый сигнал светофора. Среди водителей встречаются те, кто хочет проехать перекресток в последний момент, въезжают на перекресток  когда горит желтый сигнал светофора, а заканчивают проезд, когда для пешеходов уже горит </w:t>
      </w:r>
      <w:r>
        <w:rPr>
          <w:sz w:val="28"/>
          <w:szCs w:val="28"/>
        </w:rPr>
        <w:t xml:space="preserve">                     </w:t>
      </w:r>
      <w:r w:rsidRPr="00CD67B0">
        <w:rPr>
          <w:sz w:val="28"/>
          <w:szCs w:val="28"/>
        </w:rPr>
        <w:t xml:space="preserve"> зеленый сигнал светофора, а для водителей -  красный. Поэтому перед тем, как вступить на проезжую часть, нужно обязательно убедиться, что все машины </w:t>
      </w:r>
      <w:r>
        <w:rPr>
          <w:sz w:val="28"/>
          <w:szCs w:val="28"/>
        </w:rPr>
        <w:t xml:space="preserve">             </w:t>
      </w:r>
      <w:r w:rsidRPr="00CD67B0">
        <w:rPr>
          <w:sz w:val="28"/>
          <w:szCs w:val="28"/>
        </w:rPr>
        <w:t xml:space="preserve">остановились и пропускают пешеходов.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На дорогах с двусторонним движением, имеющим по несколько </w:t>
      </w:r>
      <w:r>
        <w:rPr>
          <w:sz w:val="28"/>
          <w:szCs w:val="28"/>
        </w:rPr>
        <w:t xml:space="preserve">               </w:t>
      </w:r>
      <w:r w:rsidRPr="00CD67B0">
        <w:rPr>
          <w:sz w:val="28"/>
          <w:szCs w:val="28"/>
        </w:rPr>
        <w:t xml:space="preserve">полос  для движения в каждом направлении, необходимо приостанавливаться и убеждаться в безопасности перехода на каждой полосе для движения. 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Выход на проезжую часть из-за стоящего транспорта очень опасен. </w:t>
      </w:r>
      <w:r>
        <w:rPr>
          <w:sz w:val="28"/>
          <w:szCs w:val="28"/>
        </w:rPr>
        <w:t xml:space="preserve">              </w:t>
      </w:r>
      <w:r w:rsidRPr="00CD67B0">
        <w:rPr>
          <w:sz w:val="28"/>
          <w:szCs w:val="28"/>
        </w:rPr>
        <w:t xml:space="preserve">В целях безопасного перехода, нужно дойти до того места, где припаркованные автомобили не будут загораживать обзор, и перейти проезжую часть, соблюдая меры безопасности. Если такой возможности нет, то нужно осторожно </w:t>
      </w:r>
      <w:r>
        <w:rPr>
          <w:sz w:val="28"/>
          <w:szCs w:val="28"/>
        </w:rPr>
        <w:t xml:space="preserve">                         </w:t>
      </w:r>
      <w:r w:rsidRPr="00CD67B0">
        <w:rPr>
          <w:sz w:val="28"/>
          <w:szCs w:val="28"/>
        </w:rPr>
        <w:t xml:space="preserve">выглянуть из-за припаркованного автомобиля, убедиться, что с обеих сторон нет </w:t>
      </w:r>
      <w:r>
        <w:rPr>
          <w:sz w:val="28"/>
          <w:szCs w:val="28"/>
        </w:rPr>
        <w:t xml:space="preserve">                           </w:t>
      </w:r>
      <w:r w:rsidRPr="00CD67B0">
        <w:rPr>
          <w:sz w:val="28"/>
          <w:szCs w:val="28"/>
        </w:rPr>
        <w:t xml:space="preserve">движущихся автомобилей, и только тогда, контролируя ситуацию, переходить дорогу.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Опасно общаться по телефону, а также слушать музыку в наушниках или играть в планшет при переходе дороги. Разговоры отвлекают внимание от обстановки на проезжей части, можно не заметить приближающийся транспорт. Перед началом перехода все разговоры нужно прекратить, убрать телефон или планшет, а наушники выключить. 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Движение велосипедистов в возрасте от 7 до 14 лет должно </w:t>
      </w:r>
      <w:r>
        <w:rPr>
          <w:sz w:val="28"/>
          <w:szCs w:val="28"/>
        </w:rPr>
        <w:t xml:space="preserve">                        </w:t>
      </w:r>
      <w:r w:rsidRPr="00CD67B0">
        <w:rPr>
          <w:sz w:val="28"/>
          <w:szCs w:val="28"/>
        </w:rPr>
        <w:t xml:space="preserve">осуществляться только по тротуарам, пешеходным, велосипедным или </w:t>
      </w:r>
      <w:r>
        <w:rPr>
          <w:sz w:val="28"/>
          <w:szCs w:val="28"/>
        </w:rPr>
        <w:t xml:space="preserve">                           </w:t>
      </w:r>
      <w:proofErr w:type="spellStart"/>
      <w:r w:rsidRPr="00CD67B0">
        <w:rPr>
          <w:sz w:val="28"/>
          <w:szCs w:val="28"/>
        </w:rPr>
        <w:t>велопешеходным</w:t>
      </w:r>
      <w:proofErr w:type="spellEnd"/>
      <w:r w:rsidRPr="00CD67B0">
        <w:rPr>
          <w:sz w:val="28"/>
          <w:szCs w:val="28"/>
        </w:rPr>
        <w:t xml:space="preserve"> дорожкам, а также в пределах пешеходных зон. Движение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велосипедистов в возрасте младше 7 лет должно осуществляться только по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тротуарам, пешеходным или </w:t>
      </w:r>
      <w:proofErr w:type="spellStart"/>
      <w:r w:rsidRPr="00CD67B0">
        <w:rPr>
          <w:sz w:val="28"/>
          <w:szCs w:val="28"/>
        </w:rPr>
        <w:t>велопешеходным</w:t>
      </w:r>
      <w:proofErr w:type="spellEnd"/>
      <w:r w:rsidRPr="00CD67B0">
        <w:rPr>
          <w:sz w:val="28"/>
          <w:szCs w:val="28"/>
        </w:rPr>
        <w:t xml:space="preserve"> дорожкам (на стороне для </w:t>
      </w:r>
      <w:r>
        <w:rPr>
          <w:sz w:val="28"/>
          <w:szCs w:val="28"/>
        </w:rPr>
        <w:t xml:space="preserve">                     </w:t>
      </w:r>
      <w:r w:rsidRPr="00CD67B0">
        <w:rPr>
          <w:sz w:val="28"/>
          <w:szCs w:val="28"/>
        </w:rPr>
        <w:t xml:space="preserve">движения пешеходов). Велосипедист, перевозящий ребенка в возрасте до 7 лет на дополнительном  сиденье, должен двигаться по тротуару или пешеходной </w:t>
      </w:r>
      <w:r>
        <w:rPr>
          <w:sz w:val="28"/>
          <w:szCs w:val="28"/>
        </w:rPr>
        <w:t xml:space="preserve">                       </w:t>
      </w:r>
      <w:r w:rsidRPr="00CD67B0">
        <w:rPr>
          <w:sz w:val="28"/>
          <w:szCs w:val="28"/>
        </w:rPr>
        <w:t xml:space="preserve">дорожке.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>Чтобы пересечь проезжую ча</w:t>
      </w:r>
      <w:r>
        <w:rPr>
          <w:sz w:val="28"/>
          <w:szCs w:val="28"/>
        </w:rPr>
        <w:t xml:space="preserve">сть на велосипеде </w:t>
      </w:r>
      <w:r w:rsidRPr="00CD67B0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                       </w:t>
      </w:r>
      <w:r w:rsidRPr="00CD67B0">
        <w:rPr>
          <w:sz w:val="28"/>
          <w:szCs w:val="28"/>
        </w:rPr>
        <w:t>самокате, необходимо спешиться и перейти дорогу по пешеходному переходу, ведя ве</w:t>
      </w:r>
      <w:r>
        <w:rPr>
          <w:sz w:val="28"/>
          <w:szCs w:val="28"/>
        </w:rPr>
        <w:t xml:space="preserve">лосипед </w:t>
      </w:r>
      <w:r w:rsidRPr="00CD67B0">
        <w:rPr>
          <w:sz w:val="28"/>
          <w:szCs w:val="28"/>
        </w:rPr>
        <w:t xml:space="preserve">или  самокат рядом с собой.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proofErr w:type="spellStart"/>
      <w:r w:rsidRPr="00CD67B0">
        <w:rPr>
          <w:sz w:val="28"/>
          <w:szCs w:val="28"/>
        </w:rPr>
        <w:t>Световозвращающий</w:t>
      </w:r>
      <w:proofErr w:type="spellEnd"/>
      <w:r w:rsidRPr="00CD67B0">
        <w:rPr>
          <w:sz w:val="28"/>
          <w:szCs w:val="28"/>
        </w:rPr>
        <w:t xml:space="preserve"> элемент на одежде,  велосипеде, коляске или самокате является эффективным средством профилактики дорожного </w:t>
      </w:r>
      <w:r>
        <w:rPr>
          <w:sz w:val="28"/>
          <w:szCs w:val="28"/>
        </w:rPr>
        <w:t xml:space="preserve">                           </w:t>
      </w:r>
      <w:r w:rsidRPr="00CD67B0">
        <w:rPr>
          <w:sz w:val="28"/>
          <w:szCs w:val="28"/>
        </w:rPr>
        <w:t xml:space="preserve">травматизма.  Он ярко отражает свет фар и позволяет водителю издалека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увидеть участника дорожного движения (пешехода, велосипедиста), а значит вовремя среагировать и избежать возможного ДТП. </w:t>
      </w:r>
    </w:p>
    <w:p w:rsidR="008B1CBE" w:rsidRPr="00CD67B0" w:rsidRDefault="008B1CBE" w:rsidP="008B1CBE">
      <w:pPr>
        <w:pStyle w:val="ae"/>
        <w:widowControl/>
        <w:numPr>
          <w:ilvl w:val="0"/>
          <w:numId w:val="30"/>
        </w:numPr>
        <w:autoSpaceDE/>
        <w:autoSpaceDN/>
        <w:spacing w:before="0"/>
        <w:ind w:left="0" w:firstLine="708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Самое безопасное место в салоне автомобиля для ребенка – детское автокресло. Исследования подтверждают, что использование детских </w:t>
      </w:r>
      <w:r>
        <w:rPr>
          <w:sz w:val="28"/>
          <w:szCs w:val="28"/>
        </w:rPr>
        <w:t xml:space="preserve">                               </w:t>
      </w:r>
      <w:r w:rsidRPr="00CD67B0">
        <w:rPr>
          <w:sz w:val="28"/>
          <w:szCs w:val="28"/>
        </w:rPr>
        <w:t xml:space="preserve">автомобильных кресел сокращает смертность детей в автоавариях на 70 %.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Согласно п. 22.9 ПДД РФ, перевозка детей в возрасте младше 7 лет, должна </w:t>
      </w:r>
      <w:r>
        <w:rPr>
          <w:sz w:val="28"/>
          <w:szCs w:val="28"/>
        </w:rPr>
        <w:t xml:space="preserve">                 </w:t>
      </w:r>
      <w:r w:rsidRPr="00CD67B0">
        <w:rPr>
          <w:sz w:val="28"/>
          <w:szCs w:val="28"/>
        </w:rPr>
        <w:lastRenderedPageBreak/>
        <w:t xml:space="preserve">осуществляться с помощью детских удерживающих систем (устройств), </w:t>
      </w:r>
      <w:r>
        <w:rPr>
          <w:sz w:val="28"/>
          <w:szCs w:val="28"/>
        </w:rPr>
        <w:t xml:space="preserve">                        </w:t>
      </w:r>
      <w:r w:rsidRPr="00CD67B0">
        <w:rPr>
          <w:sz w:val="28"/>
          <w:szCs w:val="28"/>
        </w:rPr>
        <w:t xml:space="preserve">соответствующих весу и возрасту ребенка. Перевозка детей в возрасте от 7 до 11 лет (включительно), должна осуществляться с использованием детских </w:t>
      </w:r>
      <w:r>
        <w:rPr>
          <w:sz w:val="28"/>
          <w:szCs w:val="28"/>
        </w:rPr>
        <w:t xml:space="preserve">                         </w:t>
      </w:r>
      <w:r w:rsidRPr="00CD67B0">
        <w:rPr>
          <w:sz w:val="28"/>
          <w:szCs w:val="28"/>
        </w:rPr>
        <w:t xml:space="preserve">удерживающих устройств, соответствующих весу и росту ребенка или с </w:t>
      </w:r>
      <w:r>
        <w:rPr>
          <w:sz w:val="28"/>
          <w:szCs w:val="28"/>
        </w:rPr>
        <w:t xml:space="preserve">                          </w:t>
      </w:r>
      <w:r w:rsidRPr="00CD67B0">
        <w:rPr>
          <w:sz w:val="28"/>
          <w:szCs w:val="28"/>
        </w:rPr>
        <w:t xml:space="preserve">использованием ремней безопасности, а на переднем сиденье легкового </w:t>
      </w:r>
      <w:r>
        <w:rPr>
          <w:sz w:val="28"/>
          <w:szCs w:val="28"/>
        </w:rPr>
        <w:t xml:space="preserve">                       </w:t>
      </w:r>
      <w:r w:rsidRPr="00CD67B0">
        <w:rPr>
          <w:sz w:val="28"/>
          <w:szCs w:val="28"/>
        </w:rPr>
        <w:t xml:space="preserve">автомобиля – только с использованием детских удерживающих устройств.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Установка в легковом автомобиле и кабине грузового автомобиля детских </w:t>
      </w:r>
      <w:r>
        <w:rPr>
          <w:sz w:val="28"/>
          <w:szCs w:val="28"/>
        </w:rPr>
        <w:t xml:space="preserve">                 </w:t>
      </w:r>
      <w:r w:rsidRPr="00CD67B0">
        <w:rPr>
          <w:sz w:val="28"/>
          <w:szCs w:val="28"/>
        </w:rPr>
        <w:t xml:space="preserve">удерживающих систем (устройств) и размещение в них детей должны осуществляться в соответствии с руководством по эксплуатации указанных систем. </w:t>
      </w:r>
    </w:p>
    <w:p w:rsidR="008B1CBE" w:rsidRPr="00CD67B0" w:rsidRDefault="008B1CBE" w:rsidP="008B1CBE">
      <w:pPr>
        <w:contextualSpacing/>
        <w:jc w:val="both"/>
        <w:rPr>
          <w:szCs w:val="28"/>
        </w:rPr>
      </w:pPr>
    </w:p>
    <w:p w:rsidR="008B1CBE" w:rsidRDefault="008B1CBE" w:rsidP="008B1CBE">
      <w:pPr>
        <w:contextualSpacing/>
        <w:jc w:val="center"/>
        <w:rPr>
          <w:b/>
          <w:szCs w:val="28"/>
        </w:rPr>
      </w:pPr>
      <w:r w:rsidRPr="00CD67B0">
        <w:rPr>
          <w:b/>
          <w:szCs w:val="28"/>
        </w:rPr>
        <w:t xml:space="preserve">Ребенок учится законам улицы,  беря пример с  родителей.  </w:t>
      </w:r>
    </w:p>
    <w:p w:rsidR="008B1CBE" w:rsidRDefault="008B1CBE" w:rsidP="008B1CBE">
      <w:pPr>
        <w:contextualSpacing/>
        <w:jc w:val="center"/>
        <w:rPr>
          <w:b/>
          <w:szCs w:val="28"/>
        </w:rPr>
      </w:pPr>
      <w:r w:rsidRPr="00CD67B0">
        <w:rPr>
          <w:b/>
          <w:szCs w:val="28"/>
        </w:rPr>
        <w:t xml:space="preserve">Задача взрослых – сделать все возможное, чтобы оградить детей </w:t>
      </w:r>
      <w:proofErr w:type="gramStart"/>
      <w:r w:rsidRPr="00CD67B0">
        <w:rPr>
          <w:b/>
          <w:szCs w:val="28"/>
        </w:rPr>
        <w:t>от</w:t>
      </w:r>
      <w:proofErr w:type="gramEnd"/>
      <w:r w:rsidRPr="00CD67B0">
        <w:rPr>
          <w:b/>
          <w:szCs w:val="28"/>
        </w:rPr>
        <w:t xml:space="preserve"> </w:t>
      </w:r>
    </w:p>
    <w:p w:rsidR="008B1CBE" w:rsidRPr="00CD67B0" w:rsidRDefault="008B1CBE" w:rsidP="008B1CBE">
      <w:pPr>
        <w:contextualSpacing/>
        <w:jc w:val="center"/>
        <w:rPr>
          <w:b/>
          <w:szCs w:val="28"/>
        </w:rPr>
      </w:pPr>
      <w:r w:rsidRPr="00CD67B0">
        <w:rPr>
          <w:b/>
          <w:szCs w:val="28"/>
        </w:rPr>
        <w:t>несчастных случаев на дороге!</w:t>
      </w:r>
    </w:p>
    <w:p w:rsidR="008B1CBE" w:rsidRDefault="008B1CBE" w:rsidP="008B1CBE">
      <w:pPr>
        <w:ind w:firstLine="708"/>
        <w:contextualSpacing/>
        <w:jc w:val="both"/>
        <w:rPr>
          <w:szCs w:val="28"/>
        </w:rPr>
      </w:pPr>
    </w:p>
    <w:p w:rsidR="008B1CBE" w:rsidRDefault="008B1CBE" w:rsidP="008B1CBE">
      <w:pPr>
        <w:ind w:firstLine="708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146550" cy="5847715"/>
            <wp:effectExtent l="19050" t="0" r="6350" b="0"/>
            <wp:docPr id="3" name="Рисунок 1" descr="дд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дд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584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CBE" w:rsidRDefault="008B1CBE" w:rsidP="008B1CBE">
      <w:pPr>
        <w:ind w:firstLine="708"/>
        <w:jc w:val="both"/>
        <w:rPr>
          <w:szCs w:val="28"/>
        </w:rPr>
      </w:pPr>
    </w:p>
    <w:p w:rsidR="006B032B" w:rsidRDefault="006B032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B1CBE" w:rsidRPr="00CD2F01" w:rsidRDefault="008B1CBE" w:rsidP="008B1CBE">
      <w:pPr>
        <w:ind w:firstLine="708"/>
        <w:jc w:val="right"/>
        <w:rPr>
          <w:b/>
          <w:szCs w:val="28"/>
        </w:rPr>
      </w:pPr>
      <w:r w:rsidRPr="00CD2F01">
        <w:rPr>
          <w:b/>
          <w:szCs w:val="28"/>
        </w:rPr>
        <w:lastRenderedPageBreak/>
        <w:t>Приложение 2</w:t>
      </w:r>
    </w:p>
    <w:p w:rsidR="008B1CBE" w:rsidRDefault="008B1CBE" w:rsidP="008B1CBE">
      <w:pPr>
        <w:ind w:firstLine="708"/>
        <w:jc w:val="both"/>
        <w:rPr>
          <w:szCs w:val="28"/>
        </w:rPr>
      </w:pPr>
    </w:p>
    <w:p w:rsidR="008B1CBE" w:rsidRDefault="008B1CBE" w:rsidP="008B1CBE">
      <w:pPr>
        <w:ind w:firstLine="708"/>
        <w:jc w:val="both"/>
        <w:rPr>
          <w:szCs w:val="28"/>
        </w:rPr>
      </w:pPr>
      <w:r>
        <w:rPr>
          <w:szCs w:val="28"/>
        </w:rPr>
        <w:t xml:space="preserve">Дети – самые важные пассажиры и за их безопасность ответственность                 несут родители.  Одним из проявлений заботы о ребенке является его                          комфортная и безопасная перевозка в автомобиле. Использование автокресла – это проявление любви к ребенку, простое и каждодневное. </w:t>
      </w:r>
    </w:p>
    <w:p w:rsidR="008B1CBE" w:rsidRDefault="008B1CBE" w:rsidP="008B1CBE">
      <w:pPr>
        <w:ind w:firstLine="708"/>
        <w:jc w:val="both"/>
        <w:rPr>
          <w:szCs w:val="28"/>
        </w:rPr>
      </w:pPr>
      <w:r>
        <w:rPr>
          <w:szCs w:val="28"/>
        </w:rPr>
        <w:t xml:space="preserve"> Госавтоинспекция напоминает родителям, что согласно п. 22.9 ПДД РФ, перевозка детей в возрасте младше 7 лет, должна осуществляться с помощью      детских удерживающих систем (устройств), соответствующих весу и возрасту        ребенка. Перевозка детей в возрасте от 7 до 11 лет (включительно), должна                 осуществляться с использованием детских удерживающих устройств,                            соответствующих весу и росту ребенка или с использованием ремней                         безопасности, а на переднем сиденье легкового автомобиля – только с                           использованием детских удерживающих устройств. Установка в легковом                      автомобиле и кабине грузового автомобиля детских удерживающих систем                   (устройств) и размещение в них детей должны осуществляться в соответствии с руководством по эксплуатации указанных систем. </w:t>
      </w:r>
    </w:p>
    <w:p w:rsidR="008B1CBE" w:rsidRPr="00CD67B0" w:rsidRDefault="008B1CBE" w:rsidP="008B1CBE">
      <w:pPr>
        <w:ind w:firstLine="708"/>
        <w:jc w:val="both"/>
        <w:rPr>
          <w:szCs w:val="28"/>
        </w:rPr>
      </w:pPr>
      <w:r w:rsidRPr="00CD67B0">
        <w:rPr>
          <w:szCs w:val="28"/>
        </w:rPr>
        <w:t xml:space="preserve">При столкновении на скорости 50 км/ч, не пристегнутый ребенок может получить такие же травмы, как если бы он упал с 4 этажа. Вес ребенка в момент столкновения или резкого торможения увеличивается в 30 раз, поэтому </w:t>
      </w:r>
      <w:r>
        <w:rPr>
          <w:szCs w:val="28"/>
        </w:rPr>
        <w:t xml:space="preserve">                 </w:t>
      </w:r>
      <w:r w:rsidRPr="00CD67B0">
        <w:rPr>
          <w:szCs w:val="28"/>
        </w:rPr>
        <w:t xml:space="preserve">удержать ребенка на руках в случае дорожно-транспортного происшествия, у родителей практически нет шансов. </w:t>
      </w:r>
    </w:p>
    <w:p w:rsidR="008B1CBE" w:rsidRPr="00CD67B0" w:rsidRDefault="008B1CBE" w:rsidP="008B1CBE">
      <w:pPr>
        <w:ind w:firstLine="708"/>
        <w:jc w:val="both"/>
        <w:rPr>
          <w:szCs w:val="28"/>
        </w:rPr>
      </w:pPr>
      <w:r w:rsidRPr="00CD67B0">
        <w:rPr>
          <w:szCs w:val="28"/>
        </w:rPr>
        <w:t xml:space="preserve">Сотрудники </w:t>
      </w:r>
      <w:r>
        <w:rPr>
          <w:szCs w:val="28"/>
        </w:rPr>
        <w:t>ОГИБДД МО МВД России «Гусь-Хрустальный»</w:t>
      </w:r>
      <w:r w:rsidRPr="00CD67B0">
        <w:rPr>
          <w:szCs w:val="28"/>
        </w:rPr>
        <w:t xml:space="preserve"> напоминают, что для того, чтобы поездка с ребенком прошла комфортно и безопасно </w:t>
      </w:r>
      <w:r>
        <w:rPr>
          <w:szCs w:val="28"/>
        </w:rPr>
        <w:t xml:space="preserve">                         </w:t>
      </w:r>
      <w:r w:rsidRPr="00CD67B0">
        <w:rPr>
          <w:szCs w:val="28"/>
        </w:rPr>
        <w:t>необходимо: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ind w:left="714" w:hanging="357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Правильно установить в автомобиле автокресло, </w:t>
      </w:r>
      <w:proofErr w:type="gramStart"/>
      <w:r w:rsidRPr="00CD67B0">
        <w:rPr>
          <w:sz w:val="28"/>
          <w:szCs w:val="28"/>
        </w:rPr>
        <w:t>соответствующее</w:t>
      </w:r>
      <w:proofErr w:type="gramEnd"/>
      <w:r w:rsidRPr="00CD67B0">
        <w:rPr>
          <w:sz w:val="28"/>
          <w:szCs w:val="28"/>
        </w:rPr>
        <w:t xml:space="preserve"> росту и весу малыша. 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ind w:left="714" w:hanging="357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Одеть ребенка в удобную одежду, которая защищает кожу ребенка от </w:t>
      </w:r>
      <w:r>
        <w:rPr>
          <w:sz w:val="28"/>
          <w:szCs w:val="28"/>
        </w:rPr>
        <w:t xml:space="preserve">                </w:t>
      </w:r>
      <w:r w:rsidRPr="00CD67B0">
        <w:rPr>
          <w:sz w:val="28"/>
          <w:szCs w:val="28"/>
        </w:rPr>
        <w:t xml:space="preserve">контакта с ремнями безопасности;  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ind w:left="714" w:hanging="357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Заблокировать работу задних стеклоподъемников и  дверей (перевести </w:t>
      </w:r>
      <w:r>
        <w:rPr>
          <w:sz w:val="28"/>
          <w:szCs w:val="28"/>
        </w:rPr>
        <w:t xml:space="preserve">        </w:t>
      </w:r>
      <w:r w:rsidRPr="00CD67B0">
        <w:rPr>
          <w:sz w:val="28"/>
          <w:szCs w:val="28"/>
        </w:rPr>
        <w:t>замки в «детский режим»);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ind w:left="714" w:hanging="357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Отключить подушку безопасности в случае перевозки ребенка на </w:t>
      </w:r>
      <w:r>
        <w:rPr>
          <w:sz w:val="28"/>
          <w:szCs w:val="28"/>
        </w:rPr>
        <w:t xml:space="preserve">                          </w:t>
      </w:r>
      <w:r w:rsidRPr="00CD67B0">
        <w:rPr>
          <w:sz w:val="28"/>
          <w:szCs w:val="28"/>
        </w:rPr>
        <w:t>переднем сиденье;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ind w:left="714" w:hanging="357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Спланировать свой маршрут с ребенком заранее. Спешка, которая </w:t>
      </w:r>
      <w:r>
        <w:rPr>
          <w:sz w:val="28"/>
          <w:szCs w:val="28"/>
        </w:rPr>
        <w:t xml:space="preserve">                     </w:t>
      </w:r>
      <w:r w:rsidRPr="00CD67B0">
        <w:rPr>
          <w:sz w:val="28"/>
          <w:szCs w:val="28"/>
        </w:rPr>
        <w:t xml:space="preserve">провоцирует на обгон и превышение скорости, часто возникает из-за того, что водитель выезжает не вовремя. 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Продумать, перед поездкой, чем занять ребенка в дороге. Игрушки </w:t>
      </w:r>
      <w:r>
        <w:rPr>
          <w:sz w:val="28"/>
          <w:szCs w:val="28"/>
        </w:rPr>
        <w:t xml:space="preserve">                       </w:t>
      </w:r>
      <w:r w:rsidRPr="00CD67B0">
        <w:rPr>
          <w:sz w:val="28"/>
          <w:szCs w:val="28"/>
        </w:rPr>
        <w:t xml:space="preserve">должны быть из мягких материалов и не должны иметь мелких и острых предметов. 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Не позволять ребенку отвлекать водителя. Если ребенок начал плакать – не пытайтесь его успокоить во время управления автомобилем – это не </w:t>
      </w:r>
      <w:r>
        <w:rPr>
          <w:sz w:val="28"/>
          <w:szCs w:val="28"/>
        </w:rPr>
        <w:t xml:space="preserve">                   </w:t>
      </w:r>
      <w:r w:rsidRPr="00CD67B0">
        <w:rPr>
          <w:sz w:val="28"/>
          <w:szCs w:val="28"/>
        </w:rPr>
        <w:t xml:space="preserve">безопасно. Выберите подходящее место для остановки, припаркуйтесь и только после этого уделите внимание ребенку. 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>Осуществляйте (по возможности)  посадку и высадку детей из автомобиля со стороны тротуара, а не со стороны проезжей части;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Не соглашайтесь подвести чужих детей (например, забирая из детского </w:t>
      </w:r>
      <w:r>
        <w:rPr>
          <w:sz w:val="28"/>
          <w:szCs w:val="28"/>
        </w:rPr>
        <w:t xml:space="preserve">              </w:t>
      </w:r>
      <w:r w:rsidRPr="00CD67B0">
        <w:rPr>
          <w:sz w:val="28"/>
          <w:szCs w:val="28"/>
        </w:rPr>
        <w:t xml:space="preserve">сада, школы или секции), если </w:t>
      </w:r>
      <w:proofErr w:type="gramStart"/>
      <w:r w:rsidRPr="00CD67B0">
        <w:rPr>
          <w:sz w:val="28"/>
          <w:szCs w:val="28"/>
        </w:rPr>
        <w:t>отдельное</w:t>
      </w:r>
      <w:proofErr w:type="gramEnd"/>
      <w:r w:rsidRPr="00CD67B0">
        <w:rPr>
          <w:sz w:val="28"/>
          <w:szCs w:val="28"/>
        </w:rPr>
        <w:t xml:space="preserve"> детское автокресло для них не предусмотрено. 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lastRenderedPageBreak/>
        <w:t xml:space="preserve">Заказывая такси по телефону или через приложения, укажите, что одним из пассажиров будет ребенок. Если по какой-то причине водитель приедет без автокресла – откажитесь от поездки, опасной для жизни и здоровья </w:t>
      </w:r>
      <w:r>
        <w:rPr>
          <w:sz w:val="28"/>
          <w:szCs w:val="28"/>
        </w:rPr>
        <w:t xml:space="preserve">                       </w:t>
      </w:r>
      <w:r w:rsidRPr="00CD67B0">
        <w:rPr>
          <w:sz w:val="28"/>
          <w:szCs w:val="28"/>
        </w:rPr>
        <w:t>ребенка;</w:t>
      </w:r>
    </w:p>
    <w:p w:rsidR="008B1CBE" w:rsidRPr="00CD67B0" w:rsidRDefault="008B1CBE" w:rsidP="008B1CBE">
      <w:pPr>
        <w:pStyle w:val="ae"/>
        <w:widowControl/>
        <w:numPr>
          <w:ilvl w:val="0"/>
          <w:numId w:val="31"/>
        </w:numPr>
        <w:autoSpaceDE/>
        <w:autoSpaceDN/>
        <w:spacing w:before="0"/>
        <w:contextualSpacing/>
        <w:rPr>
          <w:sz w:val="28"/>
          <w:szCs w:val="28"/>
        </w:rPr>
      </w:pPr>
      <w:r w:rsidRPr="00CD67B0">
        <w:rPr>
          <w:sz w:val="28"/>
          <w:szCs w:val="28"/>
        </w:rPr>
        <w:t xml:space="preserve">Пересмотрите манеру вождения автомобиля, исключите управление </w:t>
      </w:r>
      <w:r>
        <w:rPr>
          <w:sz w:val="28"/>
          <w:szCs w:val="28"/>
        </w:rPr>
        <w:t xml:space="preserve">                  </w:t>
      </w:r>
      <w:r w:rsidRPr="00CD67B0">
        <w:rPr>
          <w:sz w:val="28"/>
          <w:szCs w:val="28"/>
        </w:rPr>
        <w:t xml:space="preserve">транспортным средством в состоянии опьянения, откажитесь от опасного маневрирования,  соблюдайте  скоростной режим, правила обгона, </w:t>
      </w:r>
      <w:r>
        <w:rPr>
          <w:sz w:val="28"/>
          <w:szCs w:val="28"/>
        </w:rPr>
        <w:t xml:space="preserve">                         </w:t>
      </w:r>
      <w:r w:rsidRPr="00CD67B0">
        <w:rPr>
          <w:sz w:val="28"/>
          <w:szCs w:val="28"/>
        </w:rPr>
        <w:t xml:space="preserve">соблюдайте дистанцию и боковой интервал.  </w:t>
      </w:r>
    </w:p>
    <w:p w:rsidR="008B1CBE" w:rsidRPr="00CD67B0" w:rsidRDefault="008B1CBE" w:rsidP="008B1CBE">
      <w:pPr>
        <w:jc w:val="both"/>
        <w:rPr>
          <w:szCs w:val="28"/>
        </w:rPr>
      </w:pPr>
      <w:r w:rsidRPr="00CD67B0">
        <w:rPr>
          <w:szCs w:val="28"/>
        </w:rPr>
        <w:t xml:space="preserve">Чтобы не сожалеть о непоправимых последствиях, необходимо заранее </w:t>
      </w:r>
      <w:r>
        <w:rPr>
          <w:szCs w:val="28"/>
        </w:rPr>
        <w:t xml:space="preserve">                       </w:t>
      </w:r>
      <w:r w:rsidRPr="00CD67B0">
        <w:rPr>
          <w:szCs w:val="28"/>
        </w:rPr>
        <w:t>позаботиться о мерах безопасной перевозки ребенка в автомобиле. Дорога не прощает нарушения ее законов. Берегите себя и своих детей!</w:t>
      </w:r>
    </w:p>
    <w:p w:rsidR="008B1CBE" w:rsidRPr="00F2601D" w:rsidRDefault="008B1CBE" w:rsidP="008B1CBE">
      <w:pPr>
        <w:ind w:firstLine="708"/>
        <w:jc w:val="both"/>
        <w:rPr>
          <w:szCs w:val="28"/>
        </w:rPr>
      </w:pPr>
    </w:p>
    <w:p w:rsidR="008B1CBE" w:rsidRDefault="008B1CBE" w:rsidP="008B1CBE"/>
    <w:p w:rsidR="008B1CBE" w:rsidRDefault="008B1CBE" w:rsidP="008B1CBE">
      <w:pPr>
        <w:jc w:val="right"/>
        <w:rPr>
          <w:rFonts w:eastAsia="Arial Unicode MS"/>
          <w:sz w:val="24"/>
          <w:szCs w:val="24"/>
        </w:rPr>
      </w:pPr>
    </w:p>
    <w:p w:rsidR="008B1CBE" w:rsidRDefault="008B1CBE" w:rsidP="008B1CBE">
      <w:pPr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noProof/>
          <w:sz w:val="24"/>
          <w:szCs w:val="24"/>
        </w:rPr>
        <w:drawing>
          <wp:inline distT="0" distB="0" distL="0" distR="0">
            <wp:extent cx="3976370" cy="5624830"/>
            <wp:effectExtent l="19050" t="0" r="5080" b="0"/>
            <wp:docPr id="2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562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CBE" w:rsidRDefault="008B1CBE" w:rsidP="008B1CBE">
      <w:pPr>
        <w:jc w:val="right"/>
        <w:rPr>
          <w:rFonts w:eastAsia="Arial Unicode MS"/>
          <w:sz w:val="24"/>
          <w:szCs w:val="24"/>
        </w:rPr>
      </w:pPr>
    </w:p>
    <w:p w:rsidR="008B1CBE" w:rsidRDefault="008B1CBE" w:rsidP="008B1CBE">
      <w:pPr>
        <w:jc w:val="right"/>
        <w:rPr>
          <w:rFonts w:eastAsia="Arial Unicode MS"/>
          <w:sz w:val="24"/>
          <w:szCs w:val="24"/>
        </w:rPr>
      </w:pPr>
    </w:p>
    <w:p w:rsidR="008B1CBE" w:rsidRDefault="008B1CBE" w:rsidP="008B1CBE">
      <w:pPr>
        <w:jc w:val="right"/>
        <w:rPr>
          <w:rFonts w:eastAsia="Arial Unicode MS"/>
          <w:sz w:val="24"/>
          <w:szCs w:val="24"/>
        </w:rPr>
      </w:pPr>
    </w:p>
    <w:p w:rsidR="008B1CBE" w:rsidRPr="00CD2F01" w:rsidRDefault="008B1CBE" w:rsidP="00CD2F01">
      <w:pPr>
        <w:spacing w:after="200" w:line="276" w:lineRule="auto"/>
        <w:rPr>
          <w:rFonts w:eastAsia="Arial Unicode MS"/>
          <w:szCs w:val="28"/>
        </w:rPr>
      </w:pPr>
    </w:p>
    <w:sectPr w:rsidR="008B1CBE" w:rsidRPr="00CD2F01" w:rsidSect="00680E4B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761"/>
    <w:multiLevelType w:val="hybridMultilevel"/>
    <w:tmpl w:val="C97C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8F4"/>
    <w:multiLevelType w:val="multilevel"/>
    <w:tmpl w:val="D074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02968"/>
    <w:multiLevelType w:val="multilevel"/>
    <w:tmpl w:val="45E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C4CB7"/>
    <w:multiLevelType w:val="multilevel"/>
    <w:tmpl w:val="872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D0155"/>
    <w:multiLevelType w:val="multilevel"/>
    <w:tmpl w:val="7C9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335E3"/>
    <w:multiLevelType w:val="multilevel"/>
    <w:tmpl w:val="E4CA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959C4"/>
    <w:multiLevelType w:val="multilevel"/>
    <w:tmpl w:val="8FE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CA61A2"/>
    <w:multiLevelType w:val="hybridMultilevel"/>
    <w:tmpl w:val="4D58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F3442"/>
    <w:multiLevelType w:val="hybridMultilevel"/>
    <w:tmpl w:val="AB72E754"/>
    <w:lvl w:ilvl="0" w:tplc="6D3888B2">
      <w:start w:val="8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3D2580E"/>
    <w:multiLevelType w:val="multilevel"/>
    <w:tmpl w:val="C05A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A25B5"/>
    <w:multiLevelType w:val="hybridMultilevel"/>
    <w:tmpl w:val="EFD42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B316F4"/>
    <w:multiLevelType w:val="multilevel"/>
    <w:tmpl w:val="7D94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235FF"/>
    <w:multiLevelType w:val="hybridMultilevel"/>
    <w:tmpl w:val="7138D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FE00D94"/>
    <w:multiLevelType w:val="multilevel"/>
    <w:tmpl w:val="4592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B39B5"/>
    <w:multiLevelType w:val="hybridMultilevel"/>
    <w:tmpl w:val="3238EA70"/>
    <w:lvl w:ilvl="0" w:tplc="5A70D3C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13618E"/>
    <w:multiLevelType w:val="hybridMultilevel"/>
    <w:tmpl w:val="77E628E0"/>
    <w:lvl w:ilvl="0" w:tplc="9F761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DE30B7"/>
    <w:multiLevelType w:val="multilevel"/>
    <w:tmpl w:val="2BA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C214CF"/>
    <w:multiLevelType w:val="hybridMultilevel"/>
    <w:tmpl w:val="1C08B6FE"/>
    <w:lvl w:ilvl="0" w:tplc="C4C0B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EF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A3E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E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04F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C4C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CC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A1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45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55BBF"/>
    <w:multiLevelType w:val="multilevel"/>
    <w:tmpl w:val="F7EA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9531EF"/>
    <w:multiLevelType w:val="multilevel"/>
    <w:tmpl w:val="B894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C14196"/>
    <w:multiLevelType w:val="multilevel"/>
    <w:tmpl w:val="B3C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57B84"/>
    <w:multiLevelType w:val="multilevel"/>
    <w:tmpl w:val="B440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6D69DD"/>
    <w:multiLevelType w:val="multilevel"/>
    <w:tmpl w:val="3A5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790636"/>
    <w:multiLevelType w:val="hybridMultilevel"/>
    <w:tmpl w:val="74D45384"/>
    <w:lvl w:ilvl="0" w:tplc="5322D9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1C5611D"/>
    <w:multiLevelType w:val="hybridMultilevel"/>
    <w:tmpl w:val="22E29F56"/>
    <w:lvl w:ilvl="0" w:tplc="BCDC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03992"/>
    <w:multiLevelType w:val="hybridMultilevel"/>
    <w:tmpl w:val="A7AAB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83BC5"/>
    <w:multiLevelType w:val="multilevel"/>
    <w:tmpl w:val="8C00849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78994941"/>
    <w:multiLevelType w:val="multilevel"/>
    <w:tmpl w:val="08B43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6"/>
  </w:num>
  <w:num w:numId="7">
    <w:abstractNumId w:val="8"/>
  </w:num>
  <w:num w:numId="8">
    <w:abstractNumId w:val="25"/>
  </w:num>
  <w:num w:numId="9">
    <w:abstractNumId w:val="23"/>
  </w:num>
  <w:num w:numId="10">
    <w:abstractNumId w:val="5"/>
  </w:num>
  <w:num w:numId="11">
    <w:abstractNumId w:val="19"/>
  </w:num>
  <w:num w:numId="12">
    <w:abstractNumId w:val="13"/>
  </w:num>
  <w:num w:numId="13">
    <w:abstractNumId w:val="3"/>
  </w:num>
  <w:num w:numId="14">
    <w:abstractNumId w:val="18"/>
  </w:num>
  <w:num w:numId="15">
    <w:abstractNumId w:val="4"/>
  </w:num>
  <w:num w:numId="16">
    <w:abstractNumId w:val="20"/>
  </w:num>
  <w:num w:numId="17">
    <w:abstractNumId w:val="9"/>
  </w:num>
  <w:num w:numId="18">
    <w:abstractNumId w:val="21"/>
  </w:num>
  <w:num w:numId="19">
    <w:abstractNumId w:val="1"/>
  </w:num>
  <w:num w:numId="20">
    <w:abstractNumId w:val="16"/>
  </w:num>
  <w:num w:numId="21">
    <w:abstractNumId w:val="11"/>
  </w:num>
  <w:num w:numId="22">
    <w:abstractNumId w:val="2"/>
  </w:num>
  <w:num w:numId="23">
    <w:abstractNumId w:val="22"/>
  </w:num>
  <w:num w:numId="24">
    <w:abstractNumId w:val="14"/>
  </w:num>
  <w:num w:numId="25">
    <w:abstractNumId w:val="10"/>
  </w:num>
  <w:num w:numId="26">
    <w:abstractNumId w:val="27"/>
  </w:num>
  <w:num w:numId="27">
    <w:abstractNumId w:val="24"/>
  </w:num>
  <w:num w:numId="28">
    <w:abstractNumId w:val="6"/>
  </w:num>
  <w:num w:numId="29">
    <w:abstractNumId w:val="1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1D5A"/>
    <w:rsid w:val="000112D8"/>
    <w:rsid w:val="000175B4"/>
    <w:rsid w:val="00023466"/>
    <w:rsid w:val="0002497B"/>
    <w:rsid w:val="00041743"/>
    <w:rsid w:val="000429FA"/>
    <w:rsid w:val="00061FA2"/>
    <w:rsid w:val="00072D83"/>
    <w:rsid w:val="000915F4"/>
    <w:rsid w:val="00093CD0"/>
    <w:rsid w:val="0009588E"/>
    <w:rsid w:val="000A2860"/>
    <w:rsid w:val="000A4F7F"/>
    <w:rsid w:val="000C235E"/>
    <w:rsid w:val="000D6B28"/>
    <w:rsid w:val="000E2A60"/>
    <w:rsid w:val="000E34BD"/>
    <w:rsid w:val="000E6D4A"/>
    <w:rsid w:val="000F1FE8"/>
    <w:rsid w:val="000F24BC"/>
    <w:rsid w:val="000F4BE0"/>
    <w:rsid w:val="00100396"/>
    <w:rsid w:val="001137D9"/>
    <w:rsid w:val="001146F8"/>
    <w:rsid w:val="00132CAD"/>
    <w:rsid w:val="0014211A"/>
    <w:rsid w:val="00143A93"/>
    <w:rsid w:val="001545E3"/>
    <w:rsid w:val="00172853"/>
    <w:rsid w:val="0018698D"/>
    <w:rsid w:val="00192131"/>
    <w:rsid w:val="001A14B8"/>
    <w:rsid w:val="001B595A"/>
    <w:rsid w:val="001C4EDD"/>
    <w:rsid w:val="001E1196"/>
    <w:rsid w:val="00202B3C"/>
    <w:rsid w:val="00211B2F"/>
    <w:rsid w:val="00226006"/>
    <w:rsid w:val="002265B4"/>
    <w:rsid w:val="002277AA"/>
    <w:rsid w:val="002623DB"/>
    <w:rsid w:val="00267C13"/>
    <w:rsid w:val="002777DF"/>
    <w:rsid w:val="00285078"/>
    <w:rsid w:val="00285D82"/>
    <w:rsid w:val="00290ED1"/>
    <w:rsid w:val="00296572"/>
    <w:rsid w:val="002B4D82"/>
    <w:rsid w:val="002C1278"/>
    <w:rsid w:val="002D0F98"/>
    <w:rsid w:val="002E17BA"/>
    <w:rsid w:val="003122E6"/>
    <w:rsid w:val="00314CB3"/>
    <w:rsid w:val="0033087D"/>
    <w:rsid w:val="00364070"/>
    <w:rsid w:val="0036468A"/>
    <w:rsid w:val="00365586"/>
    <w:rsid w:val="00367C35"/>
    <w:rsid w:val="00380737"/>
    <w:rsid w:val="00386861"/>
    <w:rsid w:val="003A0B0F"/>
    <w:rsid w:val="003A3D29"/>
    <w:rsid w:val="003B5FB1"/>
    <w:rsid w:val="003C3C26"/>
    <w:rsid w:val="0040060D"/>
    <w:rsid w:val="0041025B"/>
    <w:rsid w:val="00413AF6"/>
    <w:rsid w:val="004161E0"/>
    <w:rsid w:val="00417F75"/>
    <w:rsid w:val="0042021E"/>
    <w:rsid w:val="00423799"/>
    <w:rsid w:val="0042719F"/>
    <w:rsid w:val="00427260"/>
    <w:rsid w:val="004365DE"/>
    <w:rsid w:val="0046726A"/>
    <w:rsid w:val="00485ED7"/>
    <w:rsid w:val="0049228F"/>
    <w:rsid w:val="00496BE3"/>
    <w:rsid w:val="004973D4"/>
    <w:rsid w:val="004B206C"/>
    <w:rsid w:val="004B3811"/>
    <w:rsid w:val="004C12B9"/>
    <w:rsid w:val="004D719D"/>
    <w:rsid w:val="004F06E9"/>
    <w:rsid w:val="004F6FB0"/>
    <w:rsid w:val="00504D8F"/>
    <w:rsid w:val="00512299"/>
    <w:rsid w:val="005131BF"/>
    <w:rsid w:val="00523CE0"/>
    <w:rsid w:val="005344EA"/>
    <w:rsid w:val="005468B5"/>
    <w:rsid w:val="005471E0"/>
    <w:rsid w:val="00556A16"/>
    <w:rsid w:val="00565FC8"/>
    <w:rsid w:val="005748A8"/>
    <w:rsid w:val="005918AB"/>
    <w:rsid w:val="005923E1"/>
    <w:rsid w:val="00593688"/>
    <w:rsid w:val="00593A96"/>
    <w:rsid w:val="00597ED1"/>
    <w:rsid w:val="005A0896"/>
    <w:rsid w:val="005A5CA6"/>
    <w:rsid w:val="005D218A"/>
    <w:rsid w:val="005E27CC"/>
    <w:rsid w:val="005F2001"/>
    <w:rsid w:val="005F3B92"/>
    <w:rsid w:val="006043AD"/>
    <w:rsid w:val="0061392B"/>
    <w:rsid w:val="006151C4"/>
    <w:rsid w:val="006224DF"/>
    <w:rsid w:val="00641A3C"/>
    <w:rsid w:val="00653097"/>
    <w:rsid w:val="00663706"/>
    <w:rsid w:val="00680E4B"/>
    <w:rsid w:val="00686FF5"/>
    <w:rsid w:val="006A03BA"/>
    <w:rsid w:val="006A181D"/>
    <w:rsid w:val="006B032B"/>
    <w:rsid w:val="006B399B"/>
    <w:rsid w:val="006B7DE0"/>
    <w:rsid w:val="006C03D8"/>
    <w:rsid w:val="006D2F7E"/>
    <w:rsid w:val="006E4B9C"/>
    <w:rsid w:val="006F0503"/>
    <w:rsid w:val="006F2F1E"/>
    <w:rsid w:val="006F5F17"/>
    <w:rsid w:val="0072792F"/>
    <w:rsid w:val="007421A8"/>
    <w:rsid w:val="007546B8"/>
    <w:rsid w:val="00756C03"/>
    <w:rsid w:val="0076048F"/>
    <w:rsid w:val="00776D35"/>
    <w:rsid w:val="00797140"/>
    <w:rsid w:val="007B40EE"/>
    <w:rsid w:val="007C1D5A"/>
    <w:rsid w:val="007C389E"/>
    <w:rsid w:val="007C75EC"/>
    <w:rsid w:val="007D5FFC"/>
    <w:rsid w:val="007E08FA"/>
    <w:rsid w:val="007E1D71"/>
    <w:rsid w:val="007E4485"/>
    <w:rsid w:val="007E586C"/>
    <w:rsid w:val="007F3E03"/>
    <w:rsid w:val="0081189B"/>
    <w:rsid w:val="00835B94"/>
    <w:rsid w:val="00852F0C"/>
    <w:rsid w:val="0088074E"/>
    <w:rsid w:val="008818B4"/>
    <w:rsid w:val="008B1CBE"/>
    <w:rsid w:val="008D3FE2"/>
    <w:rsid w:val="008E09BC"/>
    <w:rsid w:val="00914A93"/>
    <w:rsid w:val="009215D6"/>
    <w:rsid w:val="00934356"/>
    <w:rsid w:val="00934F13"/>
    <w:rsid w:val="0096504E"/>
    <w:rsid w:val="0096531F"/>
    <w:rsid w:val="0097774C"/>
    <w:rsid w:val="0099032E"/>
    <w:rsid w:val="009979CA"/>
    <w:rsid w:val="009B33FF"/>
    <w:rsid w:val="009C15CE"/>
    <w:rsid w:val="009E3385"/>
    <w:rsid w:val="009F72B6"/>
    <w:rsid w:val="00A0393A"/>
    <w:rsid w:val="00A21E27"/>
    <w:rsid w:val="00A22EE9"/>
    <w:rsid w:val="00A46EC9"/>
    <w:rsid w:val="00A50B56"/>
    <w:rsid w:val="00A5319B"/>
    <w:rsid w:val="00A552A3"/>
    <w:rsid w:val="00A84691"/>
    <w:rsid w:val="00A84747"/>
    <w:rsid w:val="00A86456"/>
    <w:rsid w:val="00A86FCC"/>
    <w:rsid w:val="00A90781"/>
    <w:rsid w:val="00A92956"/>
    <w:rsid w:val="00AA2331"/>
    <w:rsid w:val="00AB48D1"/>
    <w:rsid w:val="00AC3E49"/>
    <w:rsid w:val="00AD0B38"/>
    <w:rsid w:val="00AE112D"/>
    <w:rsid w:val="00AE788E"/>
    <w:rsid w:val="00AF056E"/>
    <w:rsid w:val="00AF2898"/>
    <w:rsid w:val="00AF4975"/>
    <w:rsid w:val="00AF6239"/>
    <w:rsid w:val="00AF790B"/>
    <w:rsid w:val="00B03D5C"/>
    <w:rsid w:val="00B329A5"/>
    <w:rsid w:val="00B542B4"/>
    <w:rsid w:val="00B57095"/>
    <w:rsid w:val="00B6270E"/>
    <w:rsid w:val="00B83B37"/>
    <w:rsid w:val="00BA35CC"/>
    <w:rsid w:val="00BA5ED5"/>
    <w:rsid w:val="00BB0B2F"/>
    <w:rsid w:val="00BB7203"/>
    <w:rsid w:val="00C00603"/>
    <w:rsid w:val="00C02614"/>
    <w:rsid w:val="00C15650"/>
    <w:rsid w:val="00C25600"/>
    <w:rsid w:val="00C27DFC"/>
    <w:rsid w:val="00C62A39"/>
    <w:rsid w:val="00C70F18"/>
    <w:rsid w:val="00C71F35"/>
    <w:rsid w:val="00C770AE"/>
    <w:rsid w:val="00C96266"/>
    <w:rsid w:val="00CA4460"/>
    <w:rsid w:val="00CD2F01"/>
    <w:rsid w:val="00CD51E5"/>
    <w:rsid w:val="00CF42AC"/>
    <w:rsid w:val="00D01C71"/>
    <w:rsid w:val="00D35AE2"/>
    <w:rsid w:val="00D600B0"/>
    <w:rsid w:val="00D668B6"/>
    <w:rsid w:val="00D67B0F"/>
    <w:rsid w:val="00D74AA8"/>
    <w:rsid w:val="00D8758A"/>
    <w:rsid w:val="00DA6078"/>
    <w:rsid w:val="00DD6E49"/>
    <w:rsid w:val="00DE08CC"/>
    <w:rsid w:val="00DF0CE7"/>
    <w:rsid w:val="00DF61B6"/>
    <w:rsid w:val="00E04EC0"/>
    <w:rsid w:val="00E054B8"/>
    <w:rsid w:val="00E40688"/>
    <w:rsid w:val="00E454A2"/>
    <w:rsid w:val="00E63B14"/>
    <w:rsid w:val="00E827FE"/>
    <w:rsid w:val="00E84067"/>
    <w:rsid w:val="00E85179"/>
    <w:rsid w:val="00E871DB"/>
    <w:rsid w:val="00E93A08"/>
    <w:rsid w:val="00E940B5"/>
    <w:rsid w:val="00EB6D25"/>
    <w:rsid w:val="00ED3A93"/>
    <w:rsid w:val="00ED5C25"/>
    <w:rsid w:val="00ED7352"/>
    <w:rsid w:val="00EF32DF"/>
    <w:rsid w:val="00F016E2"/>
    <w:rsid w:val="00F200FB"/>
    <w:rsid w:val="00F43341"/>
    <w:rsid w:val="00F47594"/>
    <w:rsid w:val="00F546A3"/>
    <w:rsid w:val="00F56D98"/>
    <w:rsid w:val="00F65D2D"/>
    <w:rsid w:val="00F65D8A"/>
    <w:rsid w:val="00F671B4"/>
    <w:rsid w:val="00F75407"/>
    <w:rsid w:val="00FA3BBA"/>
    <w:rsid w:val="00FA7EEA"/>
    <w:rsid w:val="00FB0BAC"/>
    <w:rsid w:val="00FB199C"/>
    <w:rsid w:val="00FC0D5C"/>
    <w:rsid w:val="00FE38E2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2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7C389E"/>
    <w:rPr>
      <w:color w:val="0000FF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512299"/>
    <w:pPr>
      <w:widowControl w:val="0"/>
      <w:autoSpaceDE w:val="0"/>
      <w:autoSpaceDN w:val="0"/>
      <w:ind w:left="142"/>
      <w:jc w:val="both"/>
    </w:pPr>
    <w:rPr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51229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List Paragraph"/>
    <w:basedOn w:val="a"/>
    <w:uiPriority w:val="34"/>
    <w:qFormat/>
    <w:rsid w:val="00512299"/>
    <w:pPr>
      <w:widowControl w:val="0"/>
      <w:autoSpaceDE w:val="0"/>
      <w:autoSpaceDN w:val="0"/>
      <w:spacing w:before="201"/>
      <w:ind w:left="142" w:hanging="361"/>
      <w:jc w:val="both"/>
    </w:pPr>
    <w:rPr>
      <w:sz w:val="22"/>
      <w:szCs w:val="22"/>
      <w:lang w:bidi="ru-RU"/>
    </w:rPr>
  </w:style>
  <w:style w:type="paragraph" w:customStyle="1" w:styleId="ConsPlusNormal">
    <w:name w:val="ConsPlusNormal"/>
    <w:rsid w:val="00512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512299"/>
    <w:pPr>
      <w:suppressAutoHyphens/>
    </w:pPr>
    <w:rPr>
      <w:rFonts w:eastAsia="Calibri"/>
      <w:kern w:val="2"/>
      <w:sz w:val="24"/>
      <w:szCs w:val="24"/>
      <w:lang w:eastAsia="ar-SA"/>
    </w:rPr>
  </w:style>
  <w:style w:type="table" w:styleId="af">
    <w:name w:val="Table Grid"/>
    <w:basedOn w:val="a1"/>
    <w:uiPriority w:val="59"/>
    <w:rsid w:val="005122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E38E2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AF289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AF28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8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AF2898"/>
  </w:style>
  <w:style w:type="table" w:customStyle="1" w:styleId="15">
    <w:name w:val="Сетка таблицы1"/>
    <w:basedOn w:val="a1"/>
    <w:next w:val="af"/>
    <w:uiPriority w:val="39"/>
    <w:rsid w:val="00AF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AF2898"/>
    <w:pPr>
      <w:tabs>
        <w:tab w:val="center" w:pos="4677"/>
        <w:tab w:val="right" w:pos="9355"/>
      </w:tabs>
    </w:pPr>
    <w:rPr>
      <w:szCs w:val="28"/>
    </w:rPr>
  </w:style>
  <w:style w:type="character" w:customStyle="1" w:styleId="af2">
    <w:name w:val="Нижний колонтитул Знак"/>
    <w:basedOn w:val="a0"/>
    <w:link w:val="af1"/>
    <w:uiPriority w:val="99"/>
    <w:rsid w:val="00AF28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Основной текст3"/>
    <w:basedOn w:val="a"/>
    <w:rsid w:val="008B1CBE"/>
    <w:pPr>
      <w:widowControl w:val="0"/>
      <w:shd w:val="clear" w:color="auto" w:fill="FFFFFF"/>
      <w:spacing w:line="322" w:lineRule="exact"/>
      <w:jc w:val="both"/>
    </w:pPr>
    <w:rPr>
      <w:color w:val="000000"/>
      <w:sz w:val="26"/>
      <w:szCs w:val="26"/>
      <w:lang w:bidi="ru-RU"/>
    </w:rPr>
  </w:style>
  <w:style w:type="character" w:styleId="af3">
    <w:name w:val="FollowedHyperlink"/>
    <w:basedOn w:val="a0"/>
    <w:uiPriority w:val="99"/>
    <w:semiHidden/>
    <w:unhideWhenUsed/>
    <w:rsid w:val="00CD2F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2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7C389E"/>
    <w:rPr>
      <w:color w:val="0000FF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512299"/>
    <w:pPr>
      <w:widowControl w:val="0"/>
      <w:autoSpaceDE w:val="0"/>
      <w:autoSpaceDN w:val="0"/>
      <w:ind w:left="142"/>
      <w:jc w:val="both"/>
    </w:pPr>
    <w:rPr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51229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List Paragraph"/>
    <w:basedOn w:val="a"/>
    <w:uiPriority w:val="34"/>
    <w:qFormat/>
    <w:rsid w:val="00512299"/>
    <w:pPr>
      <w:widowControl w:val="0"/>
      <w:autoSpaceDE w:val="0"/>
      <w:autoSpaceDN w:val="0"/>
      <w:spacing w:before="201"/>
      <w:ind w:left="142" w:hanging="361"/>
      <w:jc w:val="both"/>
    </w:pPr>
    <w:rPr>
      <w:sz w:val="22"/>
      <w:szCs w:val="22"/>
      <w:lang w:bidi="ru-RU"/>
    </w:rPr>
  </w:style>
  <w:style w:type="paragraph" w:customStyle="1" w:styleId="ConsPlusNormal">
    <w:name w:val="ConsPlusNormal"/>
    <w:rsid w:val="00512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2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512299"/>
    <w:pPr>
      <w:suppressAutoHyphens/>
    </w:pPr>
    <w:rPr>
      <w:rFonts w:eastAsia="Calibri"/>
      <w:kern w:val="2"/>
      <w:sz w:val="24"/>
      <w:szCs w:val="24"/>
      <w:lang w:eastAsia="ar-SA"/>
    </w:rPr>
  </w:style>
  <w:style w:type="table" w:styleId="af">
    <w:name w:val="Table Grid"/>
    <w:basedOn w:val="a1"/>
    <w:uiPriority w:val="59"/>
    <w:rsid w:val="005122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E38E2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AF289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AF28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8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AF2898"/>
  </w:style>
  <w:style w:type="table" w:customStyle="1" w:styleId="15">
    <w:name w:val="Сетка таблицы1"/>
    <w:basedOn w:val="a1"/>
    <w:next w:val="af"/>
    <w:uiPriority w:val="39"/>
    <w:rsid w:val="00AF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AF2898"/>
    <w:pPr>
      <w:tabs>
        <w:tab w:val="center" w:pos="4677"/>
        <w:tab w:val="right" w:pos="9355"/>
      </w:tabs>
    </w:pPr>
    <w:rPr>
      <w:szCs w:val="28"/>
    </w:rPr>
  </w:style>
  <w:style w:type="character" w:customStyle="1" w:styleId="af2">
    <w:name w:val="Нижний колонтитул Знак"/>
    <w:basedOn w:val="a0"/>
    <w:link w:val="af1"/>
    <w:uiPriority w:val="99"/>
    <w:rsid w:val="00AF289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4157-A97B-4990-9108-C225A933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Кулемин А. Владимир</dc:creator>
  <cp:lastModifiedBy>home</cp:lastModifiedBy>
  <cp:revision>17</cp:revision>
  <cp:lastPrinted>2023-09-07T12:40:00Z</cp:lastPrinted>
  <dcterms:created xsi:type="dcterms:W3CDTF">2022-08-03T06:16:00Z</dcterms:created>
  <dcterms:modified xsi:type="dcterms:W3CDTF">2023-09-08T11:33:00Z</dcterms:modified>
</cp:coreProperties>
</file>